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widowControl w:val="0"/>
        <w:ind w:left="223" w:hanging="223"/>
      </w:pPr>
      <w: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margin">
                  <wp:posOffset>-992494</wp:posOffset>
                </wp:positionH>
                <wp:positionV relativeFrom="page">
                  <wp:posOffset>793531</wp:posOffset>
                </wp:positionV>
                <wp:extent cx="8195300" cy="0"/>
                <wp:effectExtent l="0" t="0" r="0" b="0"/>
                <wp:wrapNone/>
                <wp:docPr id="1073741825" name="officeArt object" descr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953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535353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-78.1pt;margin-top:62.5pt;width:645.3pt;height:0.0pt;z-index:251659264;mso-position-horizontal:absolute;mso-position-horizontal-relative:margin;mso-position-vertical:absolute;mso-position-vertical-relative:page;mso-wrap-distance-left:0.0pt;mso-wrap-distance-top:0.0pt;mso-wrap-distance-right:0.0pt;mso-wrap-distance-bottom:0.0pt;">
                <v:fill on="f"/>
                <v:stroke filltype="solid" color="#535353" opacity="100.0%" weight="1.0pt" dashstyle="solid" endcap="flat" joinstyle="round" linestyle="single" startarrow="none" startarrowwidth="medium" startarrowlength="medium" endarrow="none" endarrowwidth="medium" endarrowlength="medium"/>
                <w10:wrap type="none" side="bothSides" anchorx="margin" anchory="page"/>
              </v:line>
            </w:pict>
          </mc:Fallback>
        </mc:AlternateContent>
      </w:r>
    </w:p>
    <w:tbl>
      <w:tblPr>
        <w:tblW w:w="10766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448"/>
        <w:gridCol w:w="3999"/>
        <w:gridCol w:w="4442"/>
        <w:gridCol w:w="877"/>
      </w:tblGrid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</w:pPr>
            <w:r>
              <w:rPr>
                <w:rFonts w:ascii="Arial" w:hAnsi="Arial"/>
                <w:caps w:val="1"/>
                <w:color w:val="ffffff"/>
                <w:spacing w:val="0"/>
                <w:sz w:val="20"/>
                <w:szCs w:val="20"/>
                <w:u w:color="ffffff"/>
                <w:rtl w:val="0"/>
                <w:lang w:val="en-US"/>
              </w:rPr>
              <w:t>workshop</w:t>
            </w:r>
          </w:p>
        </w:tc>
        <w:tc>
          <w:tcPr>
            <w:tcW w:type="dxa" w:w="3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  <w:jc w:val="center"/>
            </w:pPr>
            <w:r>
              <w:rPr>
                <w:rFonts w:ascii="Arial" w:hAnsi="Arial"/>
                <w:caps w:val="1"/>
                <w:color w:val="ffffff"/>
                <w:spacing w:val="0"/>
                <w:sz w:val="20"/>
                <w:szCs w:val="20"/>
                <w:u w:color="ffffff"/>
                <w:rtl w:val="0"/>
                <w:lang w:val="en-US"/>
              </w:rPr>
              <w:t>body, space and the IMagination II</w:t>
            </w:r>
          </w:p>
        </w:tc>
        <w:tc>
          <w:tcPr>
            <w:tcW w:type="dxa" w:w="4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  <w:jc w:val="center"/>
            </w:pPr>
            <w:r>
              <w:rPr>
                <w:rFonts w:ascii="Arial" w:hAnsi="Arial"/>
                <w:caps w:val="1"/>
                <w:color w:val="ffffff"/>
                <w:spacing w:val="0"/>
                <w:sz w:val="20"/>
                <w:szCs w:val="20"/>
                <w:u w:color="ffffff"/>
                <w:rtl w:val="0"/>
                <w:lang w:val="en-US"/>
              </w:rPr>
              <w:t>before the word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</w:pPr>
            <w:r>
              <w:rPr>
                <w:rFonts w:ascii="Arial" w:hAnsi="Arial"/>
                <w:b w:val="1"/>
                <w:bCs w:val="1"/>
                <w:caps w:val="1"/>
                <w:spacing w:val="0"/>
                <w:sz w:val="22"/>
                <w:szCs w:val="22"/>
                <w:u w:color="ffffff"/>
                <w:rtl w:val="0"/>
                <w:lang w:val="en-US"/>
              </w:rPr>
              <w:t>DATES</w:t>
            </w:r>
          </w:p>
        </w:tc>
        <w:tc>
          <w:tcPr>
            <w:tcW w:type="dxa" w:w="3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  <w:jc w:val="center"/>
            </w:pPr>
            <w:r>
              <w:rPr>
                <w:rFonts w:ascii="Arial" w:hAnsi="Arial"/>
                <w:b w:val="1"/>
                <w:bCs w:val="1"/>
                <w:caps w:val="1"/>
                <w:spacing w:val="20"/>
                <w:sz w:val="22"/>
                <w:szCs w:val="22"/>
                <w:u w:color="ffffff"/>
                <w:rtl w:val="0"/>
                <w:lang w:val="es-ES_tradnl"/>
              </w:rPr>
              <w:t>7</w:t>
            </w:r>
            <w:r>
              <w:rPr>
                <w:rFonts w:ascii="Arial" w:hAnsi="Arial"/>
                <w:b w:val="1"/>
                <w:bCs w:val="1"/>
                <w:caps w:val="1"/>
                <w:spacing w:val="20"/>
                <w:sz w:val="22"/>
                <w:szCs w:val="22"/>
                <w:u w:color="ffffff"/>
                <w:rtl w:val="0"/>
                <w:lang w:val="en-US"/>
              </w:rPr>
              <w:t>-</w:t>
            </w:r>
            <w:r>
              <w:rPr>
                <w:rFonts w:ascii="Arial" w:hAnsi="Arial"/>
                <w:b w:val="1"/>
                <w:bCs w:val="1"/>
                <w:caps w:val="1"/>
                <w:spacing w:val="20"/>
                <w:sz w:val="22"/>
                <w:szCs w:val="22"/>
                <w:u w:color="ffffff"/>
                <w:rtl w:val="0"/>
                <w:lang w:val="es-ES_tradnl"/>
              </w:rPr>
              <w:t xml:space="preserve"> 11 </w:t>
            </w:r>
            <w:r>
              <w:rPr>
                <w:rFonts w:ascii="Arial" w:hAnsi="Arial"/>
                <w:b w:val="1"/>
                <w:bCs w:val="1"/>
                <w:caps w:val="1"/>
                <w:spacing w:val="20"/>
                <w:sz w:val="22"/>
                <w:szCs w:val="22"/>
                <w:u w:color="ffffff"/>
                <w:rtl w:val="0"/>
                <w:lang w:val="en-US"/>
              </w:rPr>
              <w:t>May</w:t>
            </w:r>
            <w:r>
              <w:rPr>
                <w:rFonts w:ascii="Arial" w:hAnsi="Arial"/>
                <w:b w:val="1"/>
                <w:bCs w:val="1"/>
                <w:caps w:val="1"/>
                <w:spacing w:val="20"/>
                <w:sz w:val="22"/>
                <w:szCs w:val="22"/>
                <w:u w:color="ffffff"/>
                <w:rtl w:val="0"/>
                <w:lang w:val="es-ES_tradnl"/>
              </w:rPr>
              <w:t xml:space="preserve"> 201</w:t>
            </w:r>
            <w:r>
              <w:rPr>
                <w:rFonts w:ascii="Arial" w:hAnsi="Arial"/>
                <w:b w:val="1"/>
                <w:bCs w:val="1"/>
                <w:caps w:val="1"/>
                <w:spacing w:val="20"/>
                <w:sz w:val="22"/>
                <w:szCs w:val="22"/>
                <w:u w:color="ffffff"/>
                <w:rtl w:val="0"/>
                <w:lang w:val="en-US"/>
              </w:rPr>
              <w:t>8</w:t>
            </w:r>
          </w:p>
        </w:tc>
        <w:tc>
          <w:tcPr>
            <w:tcW w:type="dxa" w:w="4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  <w:jc w:val="center"/>
            </w:pPr>
            <w:r>
              <w:rPr>
                <w:rFonts w:ascii="Arial" w:hAnsi="Arial"/>
                <w:b w:val="1"/>
                <w:bCs w:val="1"/>
                <w:caps w:val="1"/>
                <w:spacing w:val="20"/>
                <w:sz w:val="22"/>
                <w:szCs w:val="22"/>
                <w:u w:color="ffffff"/>
                <w:rtl w:val="0"/>
                <w:lang w:val="es-ES_tradnl"/>
              </w:rPr>
              <w:t xml:space="preserve">11 - 13 </w:t>
            </w:r>
            <w:r>
              <w:rPr>
                <w:rFonts w:ascii="Arial" w:hAnsi="Arial"/>
                <w:b w:val="1"/>
                <w:bCs w:val="1"/>
                <w:caps w:val="1"/>
                <w:spacing w:val="20"/>
                <w:sz w:val="22"/>
                <w:szCs w:val="22"/>
                <w:u w:color="ffffff"/>
                <w:rtl w:val="0"/>
                <w:lang w:val="en-US"/>
              </w:rPr>
              <w:t>May</w:t>
            </w:r>
            <w:r>
              <w:rPr>
                <w:rFonts w:ascii="Arial" w:hAnsi="Arial"/>
                <w:b w:val="1"/>
                <w:bCs w:val="1"/>
                <w:caps w:val="1"/>
                <w:spacing w:val="20"/>
                <w:sz w:val="22"/>
                <w:szCs w:val="22"/>
                <w:u w:color="ffffff"/>
                <w:rtl w:val="0"/>
                <w:lang w:val="es-ES_tradnl"/>
              </w:rPr>
              <w:t xml:space="preserve"> 201</w:t>
            </w:r>
            <w:r>
              <w:rPr>
                <w:rFonts w:ascii="Arial" w:hAnsi="Arial"/>
                <w:b w:val="1"/>
                <w:bCs w:val="1"/>
                <w:caps w:val="1"/>
                <w:spacing w:val="20"/>
                <w:sz w:val="22"/>
                <w:szCs w:val="22"/>
                <w:u w:color="ffffff"/>
                <w:rtl w:val="0"/>
                <w:lang w:val="en-US"/>
              </w:rPr>
              <w:t>8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days</w:t>
            </w:r>
          </w:p>
        </w:tc>
        <w:tc>
          <w:tcPr>
            <w:tcW w:type="dxa" w:w="3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monday to friday</w:t>
            </w:r>
          </w:p>
        </w:tc>
        <w:tc>
          <w:tcPr>
            <w:tcW w:type="dxa" w:w="4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  <w:jc w:val="center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friday to sunday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453" w:hRule="atLeast"/>
        </w:trPr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</w:pP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hours</w:t>
            </w:r>
          </w:p>
        </w:tc>
        <w:tc>
          <w:tcPr>
            <w:tcW w:type="dxa" w:w="3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/>
              <w:jc w:val="both"/>
            </w:pP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10:00am -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2:30pm</w:t>
            </w:r>
            <w:r>
              <w:rPr>
                <w:rFonts w:ascii="Arial" w:hAnsi="Arial"/>
                <w:spacing w:val="0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  <w:rtl w:val="0"/>
                <w:lang w:val="es-ES_tradnl"/>
              </w:rPr>
              <w:t>(</w:t>
            </w:r>
            <w:r>
              <w:rPr>
                <w:rFonts w:ascii="Arial" w:hAnsi="Arial"/>
                <w:spacing w:val="-1"/>
                <w:sz w:val="18"/>
                <w:szCs w:val="18"/>
                <w:rtl w:val="0"/>
                <w:lang w:val="en-US"/>
              </w:rPr>
              <w:t>studio open at 9</w:t>
            </w:r>
            <w:r>
              <w:rPr>
                <w:rFonts w:ascii="Arial" w:hAnsi="Arial"/>
                <w:spacing w:val="-1"/>
                <w:sz w:val="18"/>
                <w:szCs w:val="18"/>
                <w:rtl w:val="0"/>
                <w:lang w:val="es-ES_tradnl"/>
              </w:rPr>
              <w:t>:30</w:t>
            </w:r>
            <w:r>
              <w:rPr>
                <w:rFonts w:ascii="Arial" w:hAnsi="Arial"/>
                <w:spacing w:val="-1"/>
                <w:sz w:val="18"/>
                <w:szCs w:val="18"/>
                <w:rtl w:val="0"/>
                <w:lang w:val="en-US"/>
              </w:rPr>
              <w:t>am</w:t>
            </w:r>
            <w:r>
              <w:rPr>
                <w:rFonts w:ascii="Arial" w:hAnsi="Arial"/>
                <w:spacing w:val="-1"/>
                <w:sz w:val="18"/>
                <w:szCs w:val="18"/>
                <w:rtl w:val="0"/>
                <w:lang w:val="es-ES_tradnl"/>
              </w:rPr>
              <w:t>)</w:t>
            </w:r>
          </w:p>
        </w:tc>
        <w:tc>
          <w:tcPr>
            <w:tcW w:type="dxa" w:w="4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/>
              <w:jc w:val="both"/>
              <w:rPr>
                <w:rFonts w:ascii="Arial" w:cs="Arial" w:hAnsi="Arial" w:eastAsia="Arial"/>
                <w:spacing w:val="0"/>
                <w:sz w:val="20"/>
                <w:szCs w:val="20"/>
              </w:rPr>
            </w:pP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fri: 5:00pm -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s-ES_tradnl"/>
              </w:rPr>
              <w:t xml:space="preserve"> 9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:30pm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b w:val="1"/>
                <w:bCs w:val="1"/>
                <w:spacing w:val="-1"/>
                <w:sz w:val="18"/>
                <w:szCs w:val="18"/>
                <w:rtl w:val="0"/>
                <w:lang w:val="es-ES_tradnl"/>
              </w:rPr>
              <w:t>(</w:t>
            </w:r>
            <w:r>
              <w:rPr>
                <w:rFonts w:ascii="Arial" w:hAnsi="Arial"/>
                <w:spacing w:val="-1"/>
                <w:sz w:val="18"/>
                <w:szCs w:val="18"/>
                <w:rtl w:val="0"/>
                <w:lang w:val="en-US"/>
              </w:rPr>
              <w:t>studio open at 4:30pm</w:t>
            </w:r>
            <w:r>
              <w:rPr>
                <w:rFonts w:ascii="Arial" w:hAnsi="Arial"/>
                <w:spacing w:val="-1"/>
                <w:sz w:val="18"/>
                <w:szCs w:val="18"/>
                <w:rtl w:val="0"/>
                <w:lang w:val="es-ES_tradnl"/>
              </w:rPr>
              <w:t>)</w:t>
            </w:r>
          </w:p>
          <w:p>
            <w:pPr>
              <w:pStyle w:val="Body A"/>
              <w:bidi w:val="0"/>
              <w:ind w:left="0" w:right="0" w:firstLine="0"/>
              <w:jc w:val="both"/>
              <w:rPr>
                <w:rtl w:val="0"/>
              </w:rPr>
            </w:pP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s-ES_tradnl"/>
              </w:rPr>
              <w:t xml:space="preserve">sat &amp; sun: 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10:00am -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s-ES_tradnl"/>
              </w:rPr>
              <w:t xml:space="preserve"> 6:00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n-US"/>
              </w:rPr>
              <w:t>pm</w:t>
            </w:r>
            <w:r>
              <w:rPr>
                <w:rFonts w:ascii="Arial" w:hAnsi="Arial"/>
                <w:b w:val="1"/>
                <w:bCs w:val="1"/>
                <w:spacing w:val="0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Fonts w:ascii="Arial" w:hAnsi="Arial"/>
                <w:spacing w:val="-1"/>
                <w:sz w:val="18"/>
                <w:szCs w:val="18"/>
                <w:rtl w:val="0"/>
                <w:lang w:val="es-ES_tradnl"/>
              </w:rPr>
              <w:t>(</w:t>
            </w:r>
            <w:r>
              <w:rPr>
                <w:rFonts w:ascii="Arial" w:hAnsi="Arial"/>
                <w:spacing w:val="-1"/>
                <w:sz w:val="18"/>
                <w:szCs w:val="18"/>
                <w:rtl w:val="0"/>
                <w:lang w:val="en-US"/>
              </w:rPr>
              <w:t>open at 9</w:t>
            </w:r>
            <w:r>
              <w:rPr>
                <w:rFonts w:ascii="Arial" w:hAnsi="Arial"/>
                <w:spacing w:val="-1"/>
                <w:sz w:val="18"/>
                <w:szCs w:val="18"/>
                <w:rtl w:val="0"/>
                <w:lang w:val="es-ES_tradnl"/>
              </w:rPr>
              <w:t>:30</w:t>
            </w:r>
            <w:r>
              <w:rPr>
                <w:rFonts w:ascii="Arial" w:hAnsi="Arial"/>
                <w:spacing w:val="-1"/>
                <w:sz w:val="18"/>
                <w:szCs w:val="18"/>
                <w:rtl w:val="0"/>
                <w:lang w:val="en-US"/>
              </w:rPr>
              <w:t>am</w:t>
            </w:r>
            <w:r>
              <w:rPr>
                <w:rFonts w:ascii="Arial" w:hAnsi="Arial"/>
                <w:spacing w:val="-1"/>
                <w:sz w:val="18"/>
                <w:szCs w:val="18"/>
                <w:rtl w:val="0"/>
                <w:lang w:val="es-ES_tradnl"/>
              </w:rPr>
              <w:t>)</w:t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5" w:hRule="atLeast"/>
        </w:trPr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</w:pPr>
            <w:r>
              <w:rPr>
                <w:rFonts w:ascii="Arial" w:hAnsi="Arial"/>
                <w:sz w:val="20"/>
                <w:szCs w:val="20"/>
                <w:rtl w:val="0"/>
                <w:lang w:val="es-ES_tradnl"/>
              </w:rPr>
              <w:t>venue</w:t>
            </w:r>
          </w:p>
        </w:tc>
        <w:tc>
          <w:tcPr>
            <w:tcW w:type="dxa" w:w="8441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</w:tabs>
              <w:suppressAutoHyphens w:val="0"/>
              <w:spacing w:before="120"/>
              <w:jc w:val="center"/>
            </w:pPr>
            <w:r>
              <w:rPr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 xml:space="preserve">Progress Lab 1422  </w:t>
            </w:r>
            <w:r>
              <w:rPr>
                <w:rFonts w:ascii="Arial" w:hAnsi="Arial"/>
                <w:sz w:val="20"/>
                <w:szCs w:val="20"/>
                <w:rtl w:val="0"/>
                <w:lang w:val="en-US"/>
              </w:rPr>
              <w:t>|  1422 William Street, Vancouver  |  click -</w:t>
            </w:r>
            <w:r>
              <w:rPr>
                <w:rFonts w:ascii="Arial" w:hAnsi="Arial"/>
                <w:color w:val="0000ff"/>
                <w:sz w:val="20"/>
                <w:szCs w:val="20"/>
                <w:u w:color="0000ff"/>
                <w:rtl w:val="0"/>
                <w:lang w:val="en-US"/>
              </w:rPr>
              <w:t xml:space="preserve"> </w:t>
            </w:r>
            <w:r>
              <w:rPr>
                <w:rStyle w:val="Hyperlink.0"/>
                <w:rFonts w:ascii="Arial" w:cs="Arial" w:hAnsi="Arial" w:eastAsia="Arial"/>
                <w:color w:val="0000ff"/>
                <w:sz w:val="20"/>
                <w:szCs w:val="20"/>
                <w:u w:color="0000ff"/>
                <w:lang w:val="en-US"/>
              </w:rPr>
              <w:fldChar w:fldCharType="begin" w:fldLock="0"/>
            </w:r>
            <w:r>
              <w:rPr>
                <w:rStyle w:val="Hyperlink.0"/>
                <w:rFonts w:ascii="Arial" w:cs="Arial" w:hAnsi="Arial" w:eastAsia="Arial"/>
                <w:color w:val="0000ff"/>
                <w:sz w:val="20"/>
                <w:szCs w:val="20"/>
                <w:u w:color="0000ff"/>
                <w:lang w:val="en-US"/>
              </w:rPr>
              <w:instrText xml:space="preserve"> HYPERLINK "http://www.google.com/maps/ms?ie=UTF8&amp;msa=0&amp;msid=204446205378683728449.0004a487fd3b54332e3d3&amp;ll=49.274483,-123.075264&amp;spn=0.008288,0.022724&amp;z=16"</w:instrText>
            </w:r>
            <w:r>
              <w:rPr>
                <w:rStyle w:val="Hyperlink.0"/>
                <w:rFonts w:ascii="Arial" w:cs="Arial" w:hAnsi="Arial" w:eastAsia="Arial"/>
                <w:color w:val="0000ff"/>
                <w:sz w:val="20"/>
                <w:szCs w:val="20"/>
                <w:u w:color="0000ff"/>
                <w:lang w:val="en-US"/>
              </w:rPr>
              <w:fldChar w:fldCharType="separate" w:fldLock="0"/>
            </w:r>
            <w:r>
              <w:rPr>
                <w:rStyle w:val="Hyperlink.0"/>
                <w:rFonts w:ascii="Arial" w:hAnsi="Arial"/>
                <w:color w:val="0000ff"/>
                <w:sz w:val="20"/>
                <w:szCs w:val="20"/>
                <w:u w:color="0000ff"/>
                <w:rtl w:val="0"/>
                <w:lang w:val="en-US"/>
              </w:rPr>
              <w:t>view map</w:t>
            </w:r>
            <w:r>
              <w:rPr/>
              <w:fldChar w:fldCharType="end" w:fldLock="0"/>
            </w:r>
          </w:p>
        </w:tc>
        <w:tc>
          <w:tcPr>
            <w:tcW w:type="dxa" w:w="87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9889"/>
            <w:gridSpan w:val="3"/>
            <w:tcBorders>
              <w:top w:val="single" w:color="000000" w:sz="4" w:space="0" w:shadow="0" w:frame="0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uppressAutoHyphens w:val="1"/>
              <w:spacing w:before="12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caps w:val="1"/>
                <w:color w:val="ffffff"/>
                <w:spacing w:val="20"/>
                <w:sz w:val="22"/>
                <w:szCs w:val="22"/>
                <w:u w:color="ffffff"/>
                <w:rtl w:val="0"/>
                <w:lang w:val="en-US"/>
              </w:rPr>
              <w:t>BOTH</w:t>
            </w:r>
          </w:p>
        </w:tc>
      </w:tr>
      <w:tr>
        <w:tblPrEx>
          <w:shd w:val="clear" w:color="auto" w:fill="ced7e7"/>
        </w:tblPrEx>
        <w:trPr>
          <w:trHeight w:val="302" w:hRule="atLeast"/>
        </w:trPr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</w:pPr>
            <w:r>
              <w:rPr>
                <w:rStyle w:val="None"/>
                <w:rFonts w:ascii="Arial" w:hAnsi="Arial"/>
                <w:b w:val="1"/>
                <w:bCs w:val="1"/>
                <w:sz w:val="22"/>
                <w:szCs w:val="22"/>
                <w:rtl w:val="0"/>
                <w:lang w:val="en-US"/>
              </w:rPr>
              <w:t>FEES</w:t>
            </w:r>
          </w:p>
        </w:tc>
        <w:tc>
          <w:tcPr>
            <w:tcW w:type="dxa" w:w="3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pacing w:val="20"/>
                <w:sz w:val="22"/>
                <w:szCs w:val="22"/>
                <w:rtl w:val="0"/>
                <w:lang w:val="es-ES_tradnl"/>
              </w:rPr>
              <w:t>$340</w:t>
            </w:r>
          </w:p>
        </w:tc>
        <w:tc>
          <w:tcPr>
            <w:tcW w:type="dxa" w:w="4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pacing w:val="20"/>
                <w:sz w:val="22"/>
                <w:szCs w:val="22"/>
                <w:rtl w:val="0"/>
                <w:lang w:val="es-ES_tradnl"/>
              </w:rPr>
              <w:t>$340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pacing w:val="20"/>
                <w:sz w:val="22"/>
                <w:szCs w:val="22"/>
                <w:rtl w:val="0"/>
                <w:lang w:val="es-ES_tradnl"/>
              </w:rPr>
              <w:t>$650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48"/>
            <w:tcBorders>
              <w:top w:val="single" w:color="000000" w:sz="4" w:space="0" w:shadow="0" w:frame="0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93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6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pacing w:val="-1"/>
                <w:sz w:val="20"/>
                <w:szCs w:val="20"/>
                <w:rtl w:val="0"/>
                <w:lang w:val="pt-PT"/>
              </w:rPr>
              <w:t>DISCOUNTS for students and past participants in a Jeremy James workshop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4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3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pacing w:val="20"/>
                <w:sz w:val="22"/>
                <w:szCs w:val="22"/>
                <w:rtl w:val="0"/>
                <w:lang w:val="es-ES_tradnl"/>
              </w:rPr>
              <w:t>$280</w:t>
            </w:r>
          </w:p>
        </w:tc>
        <w:tc>
          <w:tcPr>
            <w:tcW w:type="dxa" w:w="4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pacing w:val="20"/>
                <w:sz w:val="22"/>
                <w:szCs w:val="22"/>
                <w:rtl w:val="0"/>
                <w:lang w:val="es-ES_tradnl"/>
              </w:rPr>
              <w:t>$280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pacing w:val="20"/>
                <w:sz w:val="22"/>
                <w:szCs w:val="22"/>
                <w:rtl w:val="0"/>
                <w:lang w:val="es-ES_tradnl"/>
              </w:rPr>
              <w:t>$520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48"/>
            <w:tcBorders>
              <w:top w:val="nil"/>
              <w:left w:val="nil"/>
              <w:bottom w:val="nil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93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6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cap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 xml:space="preserve">early bird offerS </w:t>
            </w:r>
            <w:r>
              <w:rPr>
                <w:rStyle w:val="None"/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for payments made in full before Friday 20 April</w:t>
            </w:r>
          </w:p>
        </w:tc>
      </w:tr>
      <w:tr>
        <w:tblPrEx>
          <w:shd w:val="clear" w:color="auto" w:fill="ced7e7"/>
        </w:tblPrEx>
        <w:trPr>
          <w:trHeight w:val="310" w:hRule="atLeast"/>
        </w:trPr>
        <w:tc>
          <w:tcPr>
            <w:tcW w:type="dxa" w:w="1448"/>
            <w:tcBorders>
              <w:top w:val="nil"/>
              <w:left w:val="nil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399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pacing w:val="20"/>
                <w:sz w:val="22"/>
                <w:szCs w:val="22"/>
                <w:rtl w:val="0"/>
                <w:lang w:val="es-ES_tradnl"/>
              </w:rPr>
              <w:t>$2</w:t>
            </w:r>
            <w:r>
              <w:rPr>
                <w:rStyle w:val="None"/>
                <w:rFonts w:ascii="Arial" w:hAnsi="Arial"/>
                <w:b w:val="1"/>
                <w:bCs w:val="1"/>
                <w:spacing w:val="20"/>
                <w:sz w:val="22"/>
                <w:szCs w:val="22"/>
                <w:rtl w:val="0"/>
                <w:lang w:val="es-ES_tradnl"/>
              </w:rPr>
              <w:t>4</w:t>
            </w:r>
            <w:r>
              <w:rPr>
                <w:rStyle w:val="None"/>
                <w:rFonts w:ascii="Arial" w:hAnsi="Arial"/>
                <w:b w:val="1"/>
                <w:bCs w:val="1"/>
                <w:spacing w:val="20"/>
                <w:sz w:val="22"/>
                <w:szCs w:val="22"/>
                <w:rtl w:val="0"/>
                <w:lang w:val="es-ES_tradnl"/>
              </w:rPr>
              <w:t>0</w:t>
            </w:r>
          </w:p>
        </w:tc>
        <w:tc>
          <w:tcPr>
            <w:tcW w:type="dxa" w:w="444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pacing w:val="20"/>
                <w:sz w:val="22"/>
                <w:szCs w:val="22"/>
                <w:rtl w:val="0"/>
                <w:lang w:val="es-ES_tradnl"/>
              </w:rPr>
              <w:t>$240</w:t>
            </w:r>
          </w:p>
        </w:tc>
        <w:tc>
          <w:tcPr>
            <w:tcW w:type="dxa" w:w="87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120" w:after="120"/>
              <w:jc w:val="center"/>
            </w:pPr>
            <w:r>
              <w:rPr>
                <w:rStyle w:val="None"/>
                <w:rFonts w:ascii="Arial" w:hAnsi="Arial"/>
                <w:b w:val="1"/>
                <w:bCs w:val="1"/>
                <w:spacing w:val="20"/>
                <w:sz w:val="22"/>
                <w:szCs w:val="22"/>
                <w:rtl w:val="0"/>
                <w:lang w:val="es-ES_tradnl"/>
              </w:rPr>
              <w:t>$4</w:t>
            </w:r>
            <w:r>
              <w:rPr>
                <w:rStyle w:val="None"/>
                <w:rFonts w:ascii="Arial" w:hAnsi="Arial"/>
                <w:b w:val="1"/>
                <w:bCs w:val="1"/>
                <w:spacing w:val="20"/>
                <w:sz w:val="22"/>
                <w:szCs w:val="22"/>
                <w:rtl w:val="0"/>
                <w:lang w:val="es-ES_tradnl"/>
              </w:rPr>
              <w:t>5</w:t>
            </w:r>
            <w:r>
              <w:rPr>
                <w:rStyle w:val="None"/>
                <w:rFonts w:ascii="Arial" w:hAnsi="Arial"/>
                <w:b w:val="1"/>
                <w:bCs w:val="1"/>
                <w:spacing w:val="20"/>
                <w:sz w:val="22"/>
                <w:szCs w:val="22"/>
                <w:rtl w:val="0"/>
                <w:lang w:val="es-ES_tradnl"/>
              </w:rPr>
              <w:t>0</w:t>
            </w:r>
          </w:p>
        </w:tc>
      </w:tr>
      <w:tr>
        <w:tblPrEx>
          <w:shd w:val="clear" w:color="auto" w:fill="ced7e7"/>
        </w:tblPrEx>
        <w:trPr>
          <w:trHeight w:val="2113" w:hRule="atLeast"/>
        </w:trPr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payment details</w:t>
            </w:r>
          </w:p>
        </w:tc>
        <w:tc>
          <w:tcPr>
            <w:tcW w:type="dxa" w:w="93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100"/>
              <w:rPr>
                <w:rStyle w:val="None"/>
                <w:rFonts w:ascii="Arial" w:cs="Arial" w:hAnsi="Arial" w:eastAsia="Arial"/>
                <w:color w:val="2a2a2a"/>
                <w:sz w:val="20"/>
                <w:szCs w:val="20"/>
                <w:u w:color="2a2a2a"/>
              </w:rPr>
            </w:pPr>
            <w:r>
              <w:rPr>
                <w:rStyle w:val="None"/>
                <w:rFonts w:ascii="Arial" w:hAnsi="Arial"/>
                <w:color w:val="2a2a2a"/>
                <w:sz w:val="20"/>
                <w:szCs w:val="20"/>
                <w:u w:color="2a2a2a"/>
                <w:rtl w:val="0"/>
                <w:lang w:val="en-US"/>
              </w:rPr>
              <w:t>A deposit of</w:t>
            </w:r>
            <w:r>
              <w:rPr>
                <w:rStyle w:val="None"/>
                <w:rFonts w:ascii="Arial" w:hAnsi="Arial"/>
                <w:color w:val="2a2a2a"/>
                <w:sz w:val="20"/>
                <w:szCs w:val="20"/>
                <w:u w:color="2a2a2a"/>
                <w:rtl w:val="0"/>
                <w:lang w:val="es-ES_tradnl"/>
              </w:rPr>
              <w:t xml:space="preserve"> </w:t>
            </w:r>
            <w:r>
              <w:rPr>
                <w:rStyle w:val="None"/>
                <w:rFonts w:ascii="Arial" w:hAnsi="Arial"/>
                <w:color w:val="2a2a2a"/>
                <w:sz w:val="20"/>
                <w:szCs w:val="20"/>
                <w:u w:color="2a2a2a"/>
                <w:rtl w:val="0"/>
                <w:lang w:val="en-US"/>
              </w:rPr>
              <w:t>$80 (one workshop) or $150 (both) must be made to secure your enrolment/s.</w:t>
            </w:r>
          </w:p>
          <w:p>
            <w:pPr>
              <w:pStyle w:val="Body A"/>
              <w:widowControl w:val="0"/>
              <w:bidi w:val="0"/>
              <w:spacing w:before="60" w:after="6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The total fee must be paid in full by 30 April (BSI / both) and 4 May (BTW) to guarantee your place/s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s-ES_tradnl"/>
              </w:rPr>
              <w:t>.</w:t>
            </w:r>
          </w:p>
          <w:p>
            <w:pPr>
              <w:pStyle w:val="Body A"/>
              <w:bidi w:val="0"/>
              <w:spacing w:before="6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To take advantage of an early bird offer, the full amount must be paid before Friday 20 April.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</w:p>
          <w:p>
            <w:pPr>
              <w:pStyle w:val="Body A"/>
              <w:widowControl w:val="0"/>
              <w:bidi w:val="0"/>
              <w:spacing w:before="60" w:after="6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For VanCity members you can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transfer funds to the Radix chequeing account, Branch #1, Acct 753848, or sen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d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 via Interac Transfer. You may also mail a cheque to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1885 Venables, Vancouver, BC, V5L 2H6, or make an appt to drop by the office and pay in cash. </w:t>
            </w:r>
          </w:p>
          <w:p>
            <w:pPr>
              <w:pStyle w:val="Body A"/>
              <w:widowControl w:val="0"/>
              <w:bidi w:val="0"/>
              <w:spacing w:before="60" w:after="60"/>
              <w:ind w:left="0" w:right="0" w:firstLine="0"/>
              <w:jc w:val="left"/>
              <w:rPr>
                <w:rStyle w:val="None"/>
                <w:rFonts w:ascii="Arial" w:cs="Arial" w:hAnsi="Arial" w:eastAsia="Arial"/>
                <w:sz w:val="20"/>
                <w:szCs w:val="20"/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Or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 pay online at </w:t>
            </w:r>
            <w:r>
              <w:rPr>
                <w:rStyle w:val="Hyperlink.1"/>
                <w:rFonts w:ascii="Arial" w:cs="Arial" w:hAnsi="Arial" w:eastAsia="Arial"/>
                <w:color w:val="000000"/>
                <w:sz w:val="20"/>
                <w:szCs w:val="20"/>
                <w:u w:color="000000"/>
                <w:lang w:val="en-US"/>
              </w:rPr>
              <w:fldChar w:fldCharType="begin" w:fldLock="0"/>
            </w:r>
            <w:r>
              <w:rPr>
                <w:rStyle w:val="Hyperlink.1"/>
                <w:rFonts w:ascii="Arial" w:cs="Arial" w:hAnsi="Arial" w:eastAsia="Arial"/>
                <w:color w:val="000000"/>
                <w:sz w:val="20"/>
                <w:szCs w:val="20"/>
                <w:u w:color="000000"/>
                <w:lang w:val="en-US"/>
              </w:rPr>
              <w:instrText xml:space="preserve"> HYPERLINK "https://www.vtixonline.com/jeremy-james-workshops/1173/"</w:instrText>
            </w:r>
            <w:r>
              <w:rPr>
                <w:rStyle w:val="Hyperlink.1"/>
                <w:rFonts w:ascii="Arial" w:cs="Arial" w:hAnsi="Arial" w:eastAsia="Arial"/>
                <w:color w:val="000000"/>
                <w:sz w:val="20"/>
                <w:szCs w:val="20"/>
                <w:u w:color="000000"/>
                <w:lang w:val="en-US"/>
              </w:rPr>
              <w:fldChar w:fldCharType="separate" w:fldLock="0"/>
            </w:r>
            <w:r>
              <w:rPr>
                <w:rStyle w:val="Hyperlink.1"/>
                <w:rFonts w:ascii="Arial" w:hAnsi="Arial"/>
                <w:color w:val="000000"/>
                <w:sz w:val="20"/>
                <w:szCs w:val="20"/>
                <w:u w:color="000000"/>
                <w:rtl w:val="0"/>
                <w:lang w:val="en-US"/>
              </w:rPr>
              <w:t>https://www.vtixonline.com/jeremy-james-workshops/1173/</w:t>
            </w:r>
            <w:r>
              <w:rPr>
                <w:rFonts w:ascii="Arial" w:cs="Arial" w:hAnsi="Arial" w:eastAsia="Arial"/>
                <w:sz w:val="20"/>
                <w:szCs w:val="20"/>
              </w:rPr>
              <w:fldChar w:fldCharType="end" w:fldLock="0"/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  (credit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card charges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apply)</w:t>
            </w:r>
          </w:p>
          <w:p>
            <w:pPr>
              <w:pStyle w:val="Body A"/>
              <w:widowControl w:val="0"/>
              <w:bidi w:val="0"/>
              <w:spacing w:before="60" w:after="60"/>
              <w:ind w:left="0" w:right="0" w:firstLine="0"/>
              <w:jc w:val="left"/>
              <w:rPr>
                <w:rtl w:val="0"/>
              </w:rPr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It is important to indicate your name with the payment to avoid any confusion.</w:t>
            </w:r>
          </w:p>
        </w:tc>
      </w:tr>
      <w:tr>
        <w:tblPrEx>
          <w:shd w:val="clear" w:color="auto" w:fill="ced7e7"/>
        </w:tblPrEx>
        <w:trPr>
          <w:trHeight w:val="673" w:hRule="atLeast"/>
        </w:trPr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pt-PT"/>
              </w:rPr>
              <w:t>cancellation</w:t>
            </w:r>
          </w:p>
        </w:tc>
        <w:tc>
          <w:tcPr>
            <w:tcW w:type="dxa" w:w="93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pt-PT"/>
              </w:rPr>
              <w:t>Deposits will only be refunded if you cancel before 30 April, with 20% retained as an administrative fee. After this date, 50% of the sum paid will be reimbursed until Thursday 3 May, afterwhich no reimbursement will be possible unless the place is taken by another participant.</w:t>
            </w:r>
          </w:p>
        </w:tc>
      </w:tr>
      <w:tr>
        <w:tblPrEx>
          <w:shd w:val="clear" w:color="auto" w:fill="ced7e7"/>
        </w:tblPrEx>
        <w:trPr>
          <w:trHeight w:val="233" w:hRule="atLeast"/>
        </w:trPr>
        <w:tc>
          <w:tcPr>
            <w:tcW w:type="dxa" w:w="144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80" w:after="80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participants</w:t>
            </w:r>
          </w:p>
        </w:tc>
        <w:tc>
          <w:tcPr>
            <w:tcW w:type="dxa" w:w="9318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ddddd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spacing w:before="80" w:after="80"/>
              <w:jc w:val="both"/>
            </w:pPr>
            <w:r>
              <w:rPr>
                <w:rStyle w:val="None"/>
                <w:rFonts w:ascii="Arial" w:hAnsi="Arial"/>
                <w:b w:val="1"/>
                <w:bCs w:val="1"/>
                <w:sz w:val="20"/>
                <w:szCs w:val="20"/>
                <w:rtl w:val="0"/>
                <w:lang w:val="en-US"/>
              </w:rPr>
              <w:t>actors, directors, dancers, choreographers, writers and students of the performing arts</w:t>
            </w:r>
          </w:p>
        </w:tc>
      </w:tr>
    </w:tbl>
    <w:p>
      <w:pPr>
        <w:pStyle w:val="Body A"/>
        <w:widowControl w:val="0"/>
        <w:ind w:left="2" w:hanging="2"/>
      </w:pPr>
    </w:p>
    <w:p>
      <w:pPr>
        <w:pStyle w:val="Body A"/>
        <w:widowControl w:val="0"/>
        <w:ind w:left="6" w:hanging="6"/>
      </w:pPr>
    </w:p>
    <w:p>
      <w:pPr>
        <w:pStyle w:val="Body A"/>
        <w:ind w:right="505"/>
        <w:rPr>
          <w:rStyle w:val="None"/>
          <w:rFonts w:ascii="Arial" w:cs="Arial" w:hAnsi="Arial" w:eastAsia="Arial"/>
          <w:color w:val="595959"/>
          <w:sz w:val="32"/>
          <w:szCs w:val="32"/>
          <w:u w:color="595959"/>
        </w:rPr>
      </w:pPr>
      <w:r>
        <w:rPr>
          <w:rStyle w:val="None"/>
          <w:rFonts w:ascii="Arial" w:hAnsi="Arial"/>
          <w:color w:val="595959"/>
          <w:sz w:val="32"/>
          <w:szCs w:val="32"/>
          <w:u w:color="595959"/>
          <w:rtl w:val="0"/>
          <w:lang w:val="en-US"/>
        </w:rPr>
        <w:t>TO ENROL</w:t>
      </w:r>
    </w:p>
    <w:p>
      <w:pPr>
        <w:pStyle w:val="Body A"/>
        <w:ind w:right="505"/>
      </w:pP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>Please complete the foll</w:t>
      </w:r>
      <w:r>
        <w:rPr>
          <w:rStyle w:val="None"/>
          <w:rFonts w:ascii="Arial" w:hAnsi="Arial"/>
          <w:b w:val="1"/>
          <w:bCs w:val="1"/>
          <w:sz w:val="20"/>
          <w:szCs w:val="20"/>
          <w:rtl w:val="0"/>
          <w:lang w:val="en-US"/>
        </w:rPr>
        <w:t xml:space="preserve">owing and send it with your CV to: </w:t>
      </w:r>
      <w:r>
        <w:rPr>
          <w:rStyle w:val="Hyperlink.2"/>
        </w:rPr>
        <w:fldChar w:fldCharType="begin" w:fldLock="0"/>
      </w:r>
      <w:r>
        <w:rPr>
          <w:rStyle w:val="Hyperlink.2"/>
        </w:rPr>
        <w:instrText xml:space="preserve"> HYPERLINK "mailto:info@radixtheatre.org"</w:instrText>
      </w:r>
      <w:r>
        <w:rPr>
          <w:rStyle w:val="Hyperlink.2"/>
        </w:rPr>
        <w:fldChar w:fldCharType="separate" w:fldLock="0"/>
      </w:r>
      <w:r>
        <w:rPr>
          <w:rStyle w:val="Hyperlink.2"/>
          <w:rtl w:val="0"/>
          <w:lang w:val="en-US"/>
        </w:rPr>
        <w:t>info@radixtheatre.org</w:t>
      </w:r>
      <w:r>
        <w:rPr/>
        <w:fldChar w:fldCharType="end" w:fldLock="0"/>
      </w:r>
    </w:p>
    <w:p>
      <w:pPr>
        <w:pStyle w:val="Body A"/>
        <w:ind w:right="505"/>
      </w:pPr>
    </w:p>
    <w:tbl>
      <w:tblPr>
        <w:tblW w:w="1025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1646"/>
        <w:gridCol w:w="5407"/>
        <w:gridCol w:w="1086"/>
        <w:gridCol w:w="2112"/>
      </w:tblGrid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40" w:after="40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name</w:t>
            </w:r>
          </w:p>
        </w:tc>
        <w:tc>
          <w:tcPr>
            <w:tcW w:type="dxa" w:w="86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40" w:after="40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s-ES_tradnl"/>
              </w:rPr>
              <w:t>email</w:t>
            </w:r>
          </w:p>
        </w:tc>
        <w:tc>
          <w:tcPr>
            <w:tcW w:type="dxa" w:w="540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108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40" w:after="40"/>
              <w:jc w:val="center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cell phone</w:t>
            </w:r>
          </w:p>
        </w:tc>
        <w:tc>
          <w:tcPr>
            <w:tcW w:type="dxa" w:w="2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40" w:after="40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address</w:t>
            </w:r>
          </w:p>
        </w:tc>
        <w:tc>
          <w:tcPr>
            <w:tcW w:type="dxa" w:w="86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300" w:hRule="atLeast"/>
        </w:trPr>
        <w:tc>
          <w:tcPr>
            <w:tcW w:type="dxa" w:w="16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000000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A"/>
              <w:spacing w:before="40" w:after="40"/>
            </w:pPr>
            <w:r>
              <w:rPr>
                <w:rStyle w:val="None"/>
                <w:rFonts w:ascii="Arial" w:hAnsi="Arial"/>
                <w:b w:val="1"/>
                <w:bCs w:val="1"/>
                <w:color w:val="ffffff"/>
                <w:sz w:val="20"/>
                <w:szCs w:val="20"/>
                <w:u w:color="ffffff"/>
                <w:rtl w:val="0"/>
                <w:lang w:val="en-US"/>
              </w:rPr>
              <w:t>WORKSHOP/S</w:t>
            </w:r>
          </w:p>
        </w:tc>
        <w:tc>
          <w:tcPr>
            <w:tcW w:type="dxa" w:w="8604"/>
            <w:gridSpan w:val="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ced7e7"/>
        </w:tblPrEx>
        <w:trPr>
          <w:trHeight w:val="560" w:hRule="atLeast"/>
        </w:trPr>
        <w:tc>
          <w:tcPr>
            <w:tcW w:type="dxa" w:w="10251"/>
            <w:gridSpan w:val="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 A"/>
              <w:tabs>
                <w:tab w:val="left" w:pos="1936"/>
              </w:tabs>
              <w:spacing w:before="40" w:after="40"/>
            </w:pP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Please indicate if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you</w:t>
            </w:r>
            <w:r>
              <w:rPr>
                <w:rStyle w:val="None"/>
                <w:rFonts w:ascii="Arial" w:hAnsi="Arial" w:hint="default"/>
                <w:sz w:val="20"/>
                <w:szCs w:val="20"/>
                <w:rtl w:val="0"/>
                <w:lang w:val="en-US"/>
              </w:rPr>
              <w:t>’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s-ES_tradnl"/>
              </w:rPr>
              <w:t>ve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s-ES_tradnl"/>
              </w:rPr>
              <w:t>part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 xml:space="preserve">icipated in 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a course with Jeremy James, 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if so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s-ES_tradnl"/>
              </w:rPr>
              <w:t xml:space="preserve"> </w:t>
            </w:r>
            <w:r>
              <w:rPr>
                <w:rStyle w:val="None"/>
                <w:rFonts w:ascii="Arial" w:hAnsi="Arial"/>
                <w:sz w:val="20"/>
                <w:szCs w:val="20"/>
                <w:rtl w:val="0"/>
                <w:lang w:val="en-US"/>
              </w:rPr>
              <w:t>which, when and where:</w:t>
            </w:r>
            <w:r>
              <w:rPr>
                <w:rStyle w:val="None"/>
                <w:rFonts w:ascii="Arial" w:cs="Arial" w:hAnsi="Arial" w:eastAsia="Arial"/>
                <w:sz w:val="20"/>
                <w:szCs w:val="20"/>
              </w:rPr>
            </w:r>
          </w:p>
        </w:tc>
      </w:tr>
    </w:tbl>
    <w:p>
      <w:pPr>
        <w:pStyle w:val="Body A"/>
        <w:ind w:right="505"/>
      </w:pPr>
    </w:p>
    <w:sectPr>
      <w:headerReference w:type="default" r:id="rId4"/>
      <w:footerReference w:type="default" r:id="rId5"/>
      <w:pgSz w:w="11900" w:h="16840" w:orient="portrait"/>
      <w:pgMar w:top="765" w:right="567" w:bottom="765" w:left="567" w:header="709" w:footer="709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Pie de página"/>
      <w:tabs>
        <w:tab w:val="right" w:pos="10440"/>
        <w:tab w:val="clear" w:pos="4252"/>
        <w:tab w:val="clear" w:pos="8504"/>
      </w:tabs>
      <w:ind w:left="360" w:firstLine="0"/>
    </w:pPr>
    <w:r>
      <w:rPr>
        <w:sz w:val="20"/>
        <w:szCs w:val="20"/>
        <w:lang w:val="pt-PT"/>
      </w:rPr>
      <w:tab/>
    </w:r>
    <w:r>
      <w:rPr>
        <w:rFonts w:ascii="Arial" w:hAnsi="Arial"/>
        <w:sz w:val="20"/>
        <w:szCs w:val="20"/>
        <w:rtl w:val="0"/>
        <w:lang w:val="en-US"/>
      </w:rPr>
      <w:t>Vancouver</w:t>
    </w:r>
    <w:r>
      <w:rPr>
        <w:rFonts w:ascii="Arial" w:hAnsi="Arial"/>
        <w:sz w:val="20"/>
        <w:szCs w:val="20"/>
        <w:rtl w:val="0"/>
        <w:lang w:val="pt-PT"/>
      </w:rPr>
      <w:t xml:space="preserve">, </w:t>
    </w:r>
    <w:r>
      <w:rPr>
        <w:rFonts w:ascii="Arial" w:hAnsi="Arial"/>
        <w:sz w:val="20"/>
        <w:szCs w:val="20"/>
        <w:rtl w:val="0"/>
        <w:lang w:val="en-US"/>
      </w:rPr>
      <w:t>March</w:t>
    </w:r>
    <w:r>
      <w:rPr>
        <w:rFonts w:ascii="Arial" w:hAnsi="Arial"/>
        <w:sz w:val="20"/>
        <w:szCs w:val="20"/>
        <w:rtl w:val="0"/>
        <w:lang w:val="pt-PT"/>
      </w:rPr>
      <w:t xml:space="preserve"> 201</w:t>
    </w:r>
    <w:r>
      <w:rPr>
        <w:rFonts w:ascii="Arial" w:hAnsi="Arial"/>
        <w:sz w:val="20"/>
        <w:szCs w:val="20"/>
        <w:rtl w:val="0"/>
        <w:lang w:val="en-US"/>
      </w:rPr>
      <w:t>8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Body A"/>
      <w:ind w:left="120" w:right="504" w:firstLine="0"/>
      <w:rPr>
        <w:rFonts w:ascii="Arial" w:cs="Arial" w:hAnsi="Arial" w:eastAsia="Arial"/>
        <w:smallCaps w:val="1"/>
        <w:color w:val="808080"/>
        <w:spacing w:val="60"/>
        <w:kern w:val="1"/>
        <w:sz w:val="54"/>
        <w:szCs w:val="54"/>
        <w:u w:color="808080"/>
      </w:rPr>
    </w:pPr>
    <w:r>
      <w:rPr>
        <w:sz w:val="46"/>
        <w:szCs w:val="46"/>
        <w:rtl w:val="0"/>
        <w:lang w:val="en-US"/>
      </w:rPr>
      <w:t xml:space="preserve"> </w:t>
    </w:r>
    <w:r>
      <w:rPr>
        <w:rFonts w:ascii="Arial" w:hAnsi="Arial"/>
        <w:smallCaps w:val="1"/>
        <w:color w:val="808080"/>
        <w:spacing w:val="18"/>
        <w:kern w:val="1"/>
        <w:sz w:val="46"/>
        <w:szCs w:val="46"/>
        <w:u w:color="808080"/>
        <w:rtl w:val="0"/>
        <w:lang w:val="en-US"/>
      </w:rPr>
      <w:t>MAY WORKSHOPS WITH JEREMY JAMES</w:t>
    </w:r>
  </w:p>
  <w:p>
    <w:pPr>
      <w:pStyle w:val="Body A"/>
      <w:tabs>
        <w:tab w:val="left" w:pos="708"/>
      </w:tabs>
      <w:spacing w:before="80" w:after="300"/>
      <w:ind w:left="120" w:right="505" w:firstLine="0"/>
      <w:rPr>
        <w:rFonts w:ascii="Arial" w:cs="Arial" w:hAnsi="Arial" w:eastAsia="Arial"/>
        <w:color w:val="808080"/>
        <w:spacing w:val="30"/>
        <w:kern w:val="1"/>
        <w:sz w:val="28"/>
        <w:szCs w:val="28"/>
        <w:u w:color="808080"/>
      </w:rPr>
    </w:pPr>
    <w:r>
      <w:rPr>
        <w:rFonts w:ascii="Arial" w:hAnsi="Arial"/>
        <w:color w:val="808080"/>
        <w:spacing w:val="31"/>
        <w:kern w:val="1"/>
        <w:sz w:val="28"/>
        <w:szCs w:val="28"/>
        <w:u w:color="808080"/>
        <w:rtl w:val="0"/>
        <w:lang w:val="en-US"/>
      </w:rPr>
      <w:t xml:space="preserve"> </w:t>
    </w:r>
    <w:r>
      <w:rPr>
        <w:rFonts w:ascii="Arial" w:hAnsi="Arial"/>
        <w:color w:val="808080"/>
        <w:kern w:val="1"/>
        <w:u w:color="808080"/>
        <w:rtl w:val="0"/>
        <w:lang w:val="en-US"/>
      </w:rPr>
      <w:t>presented by Radix Theatre and Electric Company Theatre</w:t>
    </w:r>
  </w:p>
  <w:p>
    <w:pPr>
      <w:pStyle w:val="Body A"/>
      <w:spacing w:before="240" w:after="120"/>
      <w:ind w:left="119" w:firstLine="0"/>
    </w:pPr>
    <w:r>
      <w:rPr>
        <w:rFonts w:ascii="Arial" w:hAnsi="Arial"/>
        <w:color w:val="808080"/>
        <w:spacing w:val="30"/>
        <w:kern w:val="1"/>
        <w:sz w:val="28"/>
        <w:szCs w:val="28"/>
        <w:u w:color="808080"/>
        <w:rtl w:val="0"/>
        <w:lang w:val="en-US"/>
      </w:rPr>
      <w:t xml:space="preserve"> </w:t>
    </w:r>
    <w:r>
      <w:rPr>
        <w:rFonts w:ascii="Arial" w:hAnsi="Arial"/>
        <w:spacing w:val="22"/>
        <w:kern w:val="1"/>
        <w:sz w:val="32"/>
        <w:szCs w:val="32"/>
        <w:rtl w:val="0"/>
        <w:lang w:val="en-US"/>
      </w:rPr>
      <w:t>ENROLMENT I</w:t>
    </w:r>
    <w:r>
      <w:rPr>
        <w:rFonts w:ascii="Arial" w:hAnsi="Arial"/>
        <w:spacing w:val="22"/>
        <w:kern w:val="1"/>
        <w:sz w:val="32"/>
        <w:szCs w:val="32"/>
        <w:rtl w:val="0"/>
        <w:lang w:val="de-DE"/>
      </w:rPr>
      <w:t>NFORMA</w:t>
    </w:r>
    <w:r>
      <w:rPr>
        <w:rFonts w:ascii="Arial" w:hAnsi="Arial"/>
        <w:spacing w:val="22"/>
        <w:kern w:val="1"/>
        <w:sz w:val="32"/>
        <w:szCs w:val="32"/>
        <w:rtl w:val="0"/>
        <w:lang w:val="en-US"/>
      </w:rPr>
      <w:t>TION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Pie de página">
    <w:name w:val="Pie de página"/>
    <w:next w:val="Pie de página"/>
    <w:pPr>
      <w:keepNext w:val="0"/>
      <w:keepLines w:val="0"/>
      <w:pageBreakBefore w:val="0"/>
      <w:widowControl w:val="1"/>
      <w:shd w:val="clear" w:color="auto" w:fill="auto"/>
      <w:tabs>
        <w:tab w:val="center" w:pos="4252"/>
        <w:tab w:val="right" w:pos="8504"/>
      </w:tabs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Times New Roman" w:hAnsi="Times New Roman" w:eastAsia="Times New Roman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pt-PT"/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color w:val="0000ff"/>
      <w:sz w:val="20"/>
      <w:szCs w:val="20"/>
      <w:u w:color="0000ff"/>
      <w:lang w:val="en-US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Link">
    <w:name w:val="Link"/>
    <w:rPr>
      <w:color w:val="0000ff"/>
      <w:u w:val="single" w:color="0000ff"/>
    </w:rPr>
  </w:style>
  <w:style w:type="character" w:styleId="Hyperlink.1">
    <w:name w:val="Hyperlink.1"/>
    <w:basedOn w:val="Link"/>
    <w:next w:val="Hyperlink.1"/>
    <w:rPr>
      <w:color w:val="000000"/>
      <w:u w:color="000000"/>
      <w:lang w:val="en-US"/>
    </w:rPr>
  </w:style>
  <w:style w:type="character" w:styleId="Hyperlink.2">
    <w:name w:val="Hyperlink.2"/>
    <w:basedOn w:val="None"/>
    <w:next w:val="Hyperlink.2"/>
    <w:rPr>
      <w:rFonts w:ascii="Arial" w:cs="Arial" w:hAnsi="Arial" w:eastAsia="Arial"/>
      <w:color w:val="0000ff"/>
      <w:sz w:val="20"/>
      <w:szCs w:val="20"/>
      <w:u w:color="0000ff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